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Me</w:t>
      </w:r>
      <w:r w:rsidR="00CC424F" w:rsidRPr="00D351CE">
        <w:rPr>
          <w:rFonts w:ascii="Arial" w:hAnsi="Arial" w:cs="Arial"/>
          <w:b/>
          <w:sz w:val="24"/>
          <w:szCs w:val="24"/>
        </w:rPr>
        <w:t xml:space="preserve">eting: Thursday, </w:t>
      </w:r>
      <w:r w:rsidR="00DB66B1">
        <w:rPr>
          <w:rFonts w:ascii="Arial" w:hAnsi="Arial" w:cs="Arial"/>
          <w:b/>
          <w:sz w:val="24"/>
          <w:szCs w:val="24"/>
        </w:rPr>
        <w:t>March 1, 2018</w:t>
      </w:r>
    </w:p>
    <w:p w:rsidR="003A2CC4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3A2CC4" w:rsidRPr="00D062F1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3A2CC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Granbury, Texas 76048</w:t>
      </w:r>
    </w:p>
    <w:p w:rsidR="003A2CC4" w:rsidRPr="00D062F1" w:rsidRDefault="00DB66B1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8:30-10:00</w:t>
      </w:r>
      <w:r w:rsidR="003A2CC4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351CE" w:rsidRDefault="00B83903" w:rsidP="00B83903">
      <w:pPr>
        <w:pStyle w:val="Heading1"/>
      </w:pPr>
      <w:r w:rsidRPr="00D351CE">
        <w:t>Agenda</w:t>
      </w:r>
    </w:p>
    <w:p w:rsidR="00873743" w:rsidRPr="00D351CE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D351CE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Call Meeting to Order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EPA Updates – Randy Pitre</w:t>
      </w:r>
      <w:r w:rsidR="00C335F3" w:rsidRPr="00D351CE">
        <w:rPr>
          <w:rFonts w:ascii="Arial" w:hAnsi="Arial" w:cs="Arial"/>
          <w:sz w:val="24"/>
          <w:szCs w:val="24"/>
        </w:rPr>
        <w:t>, EPA</w:t>
      </w:r>
      <w:r w:rsidRPr="00D351CE">
        <w:rPr>
          <w:rFonts w:ascii="Arial" w:hAnsi="Arial" w:cs="Arial"/>
          <w:sz w:val="24"/>
          <w:szCs w:val="24"/>
        </w:rPr>
        <w:t xml:space="preserve"> 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351CE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Review of </w:t>
      </w:r>
      <w:r w:rsidR="00DB66B1">
        <w:rPr>
          <w:rFonts w:ascii="Arial" w:hAnsi="Arial" w:cs="Arial"/>
          <w:sz w:val="24"/>
          <w:szCs w:val="24"/>
        </w:rPr>
        <w:t>February</w:t>
      </w:r>
      <w:r w:rsidR="00B625C5">
        <w:rPr>
          <w:rFonts w:ascii="Arial" w:hAnsi="Arial" w:cs="Arial"/>
          <w:sz w:val="24"/>
          <w:szCs w:val="24"/>
        </w:rPr>
        <w:t xml:space="preserve"> Meeting Summar</w:t>
      </w:r>
      <w:r w:rsidR="00D014C5">
        <w:rPr>
          <w:rFonts w:ascii="Arial" w:hAnsi="Arial" w:cs="Arial"/>
          <w:sz w:val="24"/>
          <w:szCs w:val="24"/>
        </w:rPr>
        <w:t>y</w:t>
      </w:r>
    </w:p>
    <w:p w:rsidR="00B83903" w:rsidRPr="00D351CE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Review of Projects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Monthly Budget Review for </w:t>
      </w:r>
      <w:r w:rsidR="00DB66B1">
        <w:rPr>
          <w:rFonts w:ascii="Arial" w:hAnsi="Arial" w:cs="Arial"/>
          <w:sz w:val="24"/>
          <w:szCs w:val="24"/>
        </w:rPr>
        <w:t>January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Status of Projects FY 16/17</w:t>
      </w:r>
      <w:r w:rsidR="003A2CC4">
        <w:rPr>
          <w:rFonts w:ascii="Arial" w:hAnsi="Arial" w:cs="Arial"/>
          <w:sz w:val="24"/>
          <w:szCs w:val="24"/>
        </w:rPr>
        <w:t>/18</w:t>
      </w:r>
    </w:p>
    <w:p w:rsidR="003A2CC4" w:rsidRDefault="003A2CC4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Funding Status</w:t>
      </w:r>
    </w:p>
    <w:p w:rsidR="00DB66B1" w:rsidRDefault="00DB66B1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Officer Elections in April</w:t>
      </w:r>
    </w:p>
    <w:p w:rsidR="00237C74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Regional Updates – </w:t>
      </w:r>
      <w:r w:rsidR="0058530A">
        <w:rPr>
          <w:rFonts w:ascii="Arial" w:hAnsi="Arial" w:cs="Arial"/>
          <w:sz w:val="24"/>
          <w:szCs w:val="24"/>
        </w:rPr>
        <w:t>Michelle McKenzie</w:t>
      </w:r>
    </w:p>
    <w:p w:rsidR="00193D33" w:rsidRDefault="0058075D" w:rsidP="00193D3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193D33" w:rsidRPr="00193D33">
          <w:rPr>
            <w:rStyle w:val="Hyperlink"/>
            <w:rFonts w:ascii="Arial" w:hAnsi="Arial" w:cs="Arial"/>
            <w:sz w:val="24"/>
            <w:szCs w:val="24"/>
          </w:rPr>
          <w:t>Air North Texas Campus Clean Air Action Days</w:t>
        </w:r>
      </w:hyperlink>
    </w:p>
    <w:p w:rsidR="00193D33" w:rsidRDefault="00193D33" w:rsidP="00193D33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DFW Clean Cities Events:</w:t>
      </w:r>
    </w:p>
    <w:p w:rsidR="00193D33" w:rsidRDefault="00193D33" w:rsidP="00193D33">
      <w:pPr>
        <w:pStyle w:val="ListParagraph"/>
        <w:numPr>
          <w:ilvl w:val="2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CNG Fuel System Technician Training – March 21, Momentum Fuel Technologies 8:30-4:00 pm</w:t>
      </w:r>
    </w:p>
    <w:p w:rsidR="00193D33" w:rsidRDefault="00193D33" w:rsidP="00193D33">
      <w:pPr>
        <w:pStyle w:val="ListParagraph"/>
        <w:numPr>
          <w:ilvl w:val="2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Meeting:  Sustainable Landscaping in DFW – March 27, Plano Environmental Education Center 1:30-3:00 pm</w:t>
      </w:r>
    </w:p>
    <w:p w:rsidR="00897548" w:rsidRPr="00193D33" w:rsidRDefault="00897548" w:rsidP="00897548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Funding Opportunities, </w:t>
      </w:r>
      <w:hyperlink r:id="rId7" w:history="1">
        <w:r w:rsidRPr="00240AA8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193D33" w:rsidRDefault="00193D33" w:rsidP="00193D33">
      <w:pPr>
        <w:pStyle w:val="ListParagraph"/>
        <w:numPr>
          <w:ilvl w:val="2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TERP Alternative Fueling Facilities Program</w:t>
      </w:r>
    </w:p>
    <w:p w:rsidR="00193D33" w:rsidRDefault="00193D33" w:rsidP="00193D33">
      <w:pPr>
        <w:pStyle w:val="ListParagraph"/>
        <w:numPr>
          <w:ilvl w:val="2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TCEQ Clean School Bus Program – Now Offering Replacement of Diesel School Buses</w:t>
      </w:r>
    </w:p>
    <w:p w:rsidR="0058075D" w:rsidRDefault="0058075D" w:rsidP="00193D33">
      <w:pPr>
        <w:pStyle w:val="ListParagraph"/>
        <w:numPr>
          <w:ilvl w:val="2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Tesla Charging Incentive</w:t>
      </w:r>
    </w:p>
    <w:p w:rsidR="0058075D" w:rsidRDefault="0058075D" w:rsidP="00193D33">
      <w:pPr>
        <w:pStyle w:val="ListParagraph"/>
        <w:numPr>
          <w:ilvl w:val="2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TCEQ New Technology Implementation Grant</w:t>
      </w:r>
      <w:bookmarkStart w:id="0" w:name="_GoBack"/>
      <w:bookmarkEnd w:id="0"/>
    </w:p>
    <w:p w:rsidR="00864946" w:rsidRPr="003058B8" w:rsidRDefault="00864946" w:rsidP="00864946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TCEQ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 Accepting Comments on How Volkswagen Funds Should be Used in Texas - </w:t>
      </w:r>
      <w:hyperlink r:id="rId8" w:history="1">
        <w:r w:rsidRPr="00864946">
          <w:rPr>
            <w:rStyle w:val="Hyperlink"/>
            <w:rFonts w:ascii="Arial" w:hAnsi="Arial" w:cs="Arial"/>
            <w:sz w:val="24"/>
            <w:szCs w:val="24"/>
          </w:rPr>
          <w:t>https://www.tceq.texas.gov/agency/trust</w:t>
        </w:r>
      </w:hyperlink>
    </w:p>
    <w:p w:rsidR="00237C74" w:rsidRPr="00D351CE" w:rsidRDefault="00237C74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Other Discussion</w:t>
      </w:r>
    </w:p>
    <w:p w:rsidR="007F2B32" w:rsidRPr="00D351CE" w:rsidRDefault="007F2B32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25"/>
  </w:num>
  <w:num w:numId="12">
    <w:abstractNumId w:val="7"/>
  </w:num>
  <w:num w:numId="13">
    <w:abstractNumId w:val="26"/>
  </w:num>
  <w:num w:numId="14">
    <w:abstractNumId w:val="18"/>
  </w:num>
  <w:num w:numId="15">
    <w:abstractNumId w:val="23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4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1"/>
  </w:num>
  <w:num w:numId="29">
    <w:abstractNumId w:val="31"/>
  </w:num>
  <w:num w:numId="30">
    <w:abstractNumId w:val="24"/>
  </w:num>
  <w:num w:numId="31">
    <w:abstractNumId w:val="6"/>
  </w:num>
  <w:num w:numId="32">
    <w:abstractNumId w:val="7"/>
  </w:num>
  <w:num w:numId="33">
    <w:abstractNumId w:val="14"/>
  </w:num>
  <w:num w:numId="34">
    <w:abstractNumId w:val="35"/>
  </w:num>
  <w:num w:numId="35">
    <w:abstractNumId w:val="28"/>
  </w:num>
  <w:num w:numId="36">
    <w:abstractNumId w:val="12"/>
  </w:num>
  <w:num w:numId="37">
    <w:abstractNumId w:val="19"/>
  </w:num>
  <w:num w:numId="38">
    <w:abstractNumId w:val="29"/>
  </w:num>
  <w:num w:numId="39">
    <w:abstractNumId w:val="15"/>
  </w:num>
  <w:num w:numId="40">
    <w:abstractNumId w:val="33"/>
  </w:num>
  <w:num w:numId="41">
    <w:abstractNumId w:val="36"/>
  </w:num>
  <w:num w:numId="42">
    <w:abstractNumId w:val="3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7074"/>
    <w:rsid w:val="00167FB3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6763F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B66B1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3C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5D46"/>
    <w:rsid w:val="00F440AE"/>
    <w:rsid w:val="00F44622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agency/tru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cog.org/aq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northtexas.org/campusca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47</cp:revision>
  <cp:lastPrinted>2017-10-23T14:34:00Z</cp:lastPrinted>
  <dcterms:created xsi:type="dcterms:W3CDTF">2017-06-26T16:01:00Z</dcterms:created>
  <dcterms:modified xsi:type="dcterms:W3CDTF">2018-02-22T17:19:00Z</dcterms:modified>
</cp:coreProperties>
</file>